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EF" w:rsidRPr="004668F7" w:rsidRDefault="003E12EF" w:rsidP="003E12EF">
      <w:pPr>
        <w:wordWrap/>
        <w:spacing w:line="440" w:lineRule="exact"/>
        <w:jc w:val="left"/>
        <w:rPr>
          <w:rFonts w:asciiTheme="minorEastAsia" w:hAnsiTheme="minorEastAsia"/>
          <w:b/>
          <w:szCs w:val="20"/>
        </w:rPr>
      </w:pPr>
      <w:r w:rsidRPr="004668F7">
        <w:rPr>
          <w:rFonts w:asciiTheme="minorEastAsia" w:hAnsiTheme="minorEastAsia" w:hint="eastAsia"/>
          <w:b/>
          <w:szCs w:val="20"/>
        </w:rPr>
        <w:t>[서식</w:t>
      </w:r>
      <w:r w:rsidRPr="004668F7">
        <w:rPr>
          <w:rFonts w:asciiTheme="minorEastAsia" w:hAnsiTheme="minorEastAsia"/>
          <w:b/>
          <w:szCs w:val="20"/>
        </w:rPr>
        <w:t>8</w:t>
      </w:r>
      <w:r w:rsidRPr="004668F7">
        <w:rPr>
          <w:rFonts w:asciiTheme="minorEastAsia" w:hAnsiTheme="minorEastAsia" w:hint="eastAsia"/>
          <w:b/>
          <w:szCs w:val="20"/>
        </w:rPr>
        <w:t>]</w:t>
      </w:r>
    </w:p>
    <w:p w:rsidR="003E12EF" w:rsidRPr="004668F7" w:rsidRDefault="003E12EF" w:rsidP="003E12EF">
      <w:pPr>
        <w:wordWrap/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4668F7">
        <w:rPr>
          <w:rFonts w:asciiTheme="minorEastAsia" w:hAnsiTheme="minorEastAsia" w:hint="eastAsia"/>
          <w:b/>
          <w:sz w:val="32"/>
          <w:szCs w:val="32"/>
        </w:rPr>
        <w:t xml:space="preserve">개별계약 사후 </w:t>
      </w:r>
      <w:r w:rsidRPr="004668F7">
        <w:rPr>
          <w:rFonts w:asciiTheme="minorEastAsia" w:hAnsiTheme="minorEastAsia"/>
          <w:b/>
          <w:sz w:val="32"/>
          <w:szCs w:val="32"/>
        </w:rPr>
        <w:t>적법성 Check Sheet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641"/>
        <w:gridCol w:w="709"/>
        <w:gridCol w:w="851"/>
        <w:gridCol w:w="1275"/>
      </w:tblGrid>
      <w:tr w:rsidR="003E12EF" w:rsidRPr="004668F7" w:rsidTr="004B4420">
        <w:trPr>
          <w:trHeight w:val="151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12EF" w:rsidRPr="004668F7" w:rsidRDefault="003E12EF" w:rsidP="003E12EF">
            <w:pPr>
              <w:numPr>
                <w:ilvl w:val="0"/>
                <w:numId w:val="3"/>
              </w:numPr>
              <w:wordWrap/>
              <w:spacing w:line="320" w:lineRule="exact"/>
              <w:ind w:left="444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PO NO : </w:t>
            </w:r>
          </w:p>
          <w:p w:rsidR="003E12EF" w:rsidRPr="004668F7" w:rsidRDefault="003E12EF" w:rsidP="003E12EF">
            <w:pPr>
              <w:numPr>
                <w:ilvl w:val="0"/>
                <w:numId w:val="3"/>
              </w:numPr>
              <w:wordWrap/>
              <w:spacing w:line="320" w:lineRule="exact"/>
              <w:ind w:left="444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Project</w:t>
            </w:r>
            <w:r w:rsidRPr="004668F7">
              <w:rPr>
                <w:rFonts w:asciiTheme="minorEastAsia" w:hAnsiTheme="minorEastAsia"/>
                <w:szCs w:val="20"/>
              </w:rPr>
              <w:t xml:space="preserve"> </w:t>
            </w:r>
            <w:proofErr w:type="gramStart"/>
            <w:r w:rsidRPr="004668F7">
              <w:rPr>
                <w:rFonts w:asciiTheme="minorEastAsia" w:hAnsiTheme="minorEastAsia" w:hint="eastAsia"/>
                <w:szCs w:val="20"/>
              </w:rPr>
              <w:t>명</w:t>
            </w:r>
            <w:r w:rsidRPr="004668F7"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</w:p>
          <w:p w:rsidR="003E12EF" w:rsidRPr="004668F7" w:rsidRDefault="003E12EF" w:rsidP="003E12EF">
            <w:pPr>
              <w:numPr>
                <w:ilvl w:val="0"/>
                <w:numId w:val="3"/>
              </w:numPr>
              <w:wordWrap/>
              <w:spacing w:line="320" w:lineRule="exact"/>
              <w:ind w:left="444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계약(공사)</w:t>
            </w:r>
            <w:proofErr w:type="gramStart"/>
            <w:r w:rsidRPr="004668F7">
              <w:rPr>
                <w:rFonts w:asciiTheme="minorEastAsia" w:hAnsiTheme="minorEastAsia"/>
                <w:szCs w:val="20"/>
              </w:rPr>
              <w:t>명 :</w:t>
            </w:r>
            <w:proofErr w:type="gramEnd"/>
            <w:r w:rsidRPr="004668F7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3E12EF" w:rsidRPr="004668F7" w:rsidRDefault="003E12EF" w:rsidP="003E12EF">
            <w:pPr>
              <w:numPr>
                <w:ilvl w:val="0"/>
                <w:numId w:val="2"/>
              </w:numPr>
              <w:wordWrap/>
              <w:spacing w:line="320" w:lineRule="exact"/>
              <w:ind w:left="444"/>
              <w:rPr>
                <w:rFonts w:asciiTheme="minorEastAsia" w:hAnsiTheme="minorEastAsia"/>
                <w:szCs w:val="20"/>
              </w:rPr>
            </w:pPr>
            <w:proofErr w:type="spellStart"/>
            <w:proofErr w:type="gramStart"/>
            <w:r w:rsidRPr="004668F7">
              <w:rPr>
                <w:rFonts w:asciiTheme="minorEastAsia" w:hAnsiTheme="minorEastAsia" w:hint="eastAsia"/>
                <w:szCs w:val="20"/>
              </w:rPr>
              <w:t>거래업체명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Pr="004668F7">
              <w:rPr>
                <w:rFonts w:asciiTheme="minorEastAsia" w:hAnsiTheme="minorEastAsia"/>
                <w:szCs w:val="20"/>
              </w:rPr>
              <w:t xml:space="preserve"> </w:t>
            </w:r>
          </w:p>
        </w:tc>
        <w:tc>
          <w:tcPr>
            <w:tcW w:w="447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E12EF" w:rsidRPr="004668F7" w:rsidRDefault="003E12EF" w:rsidP="003E12EF">
            <w:pPr>
              <w:numPr>
                <w:ilvl w:val="0"/>
                <w:numId w:val="2"/>
              </w:numPr>
              <w:wordWrap/>
              <w:spacing w:line="320" w:lineRule="exact"/>
              <w:ind w:left="399"/>
              <w:rPr>
                <w:rFonts w:asciiTheme="minorEastAsia" w:hAnsiTheme="minorEastAsia"/>
                <w:szCs w:val="20"/>
              </w:rPr>
            </w:pPr>
            <w:proofErr w:type="gramStart"/>
            <w:r w:rsidRPr="004668F7">
              <w:rPr>
                <w:rFonts w:asciiTheme="minorEastAsia" w:hAnsiTheme="minorEastAsia"/>
                <w:szCs w:val="20"/>
              </w:rPr>
              <w:t>심의일</w:t>
            </w:r>
            <w:r w:rsidRPr="004668F7">
              <w:rPr>
                <w:rFonts w:asciiTheme="minorEastAsia" w:hAnsiTheme="minorEastAsia" w:hint="eastAsia"/>
                <w:szCs w:val="20"/>
              </w:rPr>
              <w:t>자</w:t>
            </w:r>
            <w:r w:rsidRPr="004668F7"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</w:p>
          <w:p w:rsidR="003E12EF" w:rsidRPr="004668F7" w:rsidRDefault="003E12EF" w:rsidP="003E12EF">
            <w:pPr>
              <w:numPr>
                <w:ilvl w:val="0"/>
                <w:numId w:val="2"/>
              </w:numPr>
              <w:wordWrap/>
              <w:spacing w:line="320" w:lineRule="exact"/>
              <w:ind w:left="399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심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/>
                <w:szCs w:val="20"/>
              </w:rPr>
              <w:t>의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 w:rsidRPr="004668F7">
              <w:rPr>
                <w:rFonts w:asciiTheme="minorEastAsia" w:hAnsiTheme="minorEastAsia"/>
                <w:szCs w:val="20"/>
              </w:rPr>
              <w:t>자 :</w:t>
            </w:r>
            <w:proofErr w:type="gramEnd"/>
            <w:r w:rsidRPr="004668F7">
              <w:rPr>
                <w:rFonts w:asciiTheme="minorEastAsia" w:hAnsiTheme="minorEastAsia" w:hint="eastAsia"/>
                <w:szCs w:val="20"/>
              </w:rPr>
              <w:t xml:space="preserve">              (서명)</w:t>
            </w:r>
          </w:p>
          <w:p w:rsidR="003E12EF" w:rsidRPr="004668F7" w:rsidRDefault="003E12EF" w:rsidP="004B4420">
            <w:pPr>
              <w:wordWrap/>
              <w:spacing w:line="320" w:lineRule="exact"/>
              <w:ind w:left="399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                        (</w:t>
            </w:r>
            <w:r w:rsidRPr="004668F7">
              <w:rPr>
                <w:rFonts w:asciiTheme="minorEastAsia" w:hAnsiTheme="minorEastAsia" w:hint="eastAsia"/>
                <w:szCs w:val="20"/>
              </w:rPr>
              <w:t>서명)</w:t>
            </w:r>
          </w:p>
          <w:p w:rsidR="003E12EF" w:rsidRPr="004668F7" w:rsidRDefault="003E12EF" w:rsidP="004B4420">
            <w:pPr>
              <w:wordWrap/>
              <w:spacing w:line="320" w:lineRule="exact"/>
              <w:ind w:left="399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                        (</w:t>
            </w:r>
            <w:r w:rsidRPr="004668F7">
              <w:rPr>
                <w:rFonts w:asciiTheme="minorEastAsia" w:hAnsiTheme="minorEastAsia" w:hint="eastAsia"/>
                <w:szCs w:val="20"/>
              </w:rPr>
              <w:t>서명)</w:t>
            </w:r>
          </w:p>
        </w:tc>
      </w:tr>
      <w:tr w:rsidR="003E12EF" w:rsidRPr="004668F7" w:rsidTr="004B4420">
        <w:trPr>
          <w:trHeight w:val="284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심의항목</w:t>
            </w:r>
          </w:p>
        </w:tc>
        <w:tc>
          <w:tcPr>
            <w:tcW w:w="50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심의 Point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심의결과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시정조치</w:t>
            </w:r>
          </w:p>
        </w:tc>
      </w:tr>
      <w:tr w:rsidR="003E12EF" w:rsidRPr="004668F7" w:rsidTr="004B4420">
        <w:trPr>
          <w:trHeight w:val="352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적합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부적합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2674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1. 서면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미교부</w:t>
            </w:r>
            <w:proofErr w:type="spellEnd"/>
          </w:p>
        </w:tc>
        <w:tc>
          <w:tcPr>
            <w:tcW w:w="5061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-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/>
                <w:szCs w:val="20"/>
              </w:rPr>
              <w:t xml:space="preserve">법정 기재사항이 </w:t>
            </w:r>
            <w:r w:rsidRPr="004668F7">
              <w:rPr>
                <w:rFonts w:asciiTheme="minorEastAsia" w:hAnsiTheme="minorEastAsia" w:hint="eastAsia"/>
                <w:szCs w:val="20"/>
              </w:rPr>
              <w:t>포함한 하도급거래 발급대상 서면을 사전 교부하였는가?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기본계약서(개별계약,</w:t>
            </w:r>
            <w:r w:rsidRPr="004668F7">
              <w:rPr>
                <w:rFonts w:asciiTheme="minorEastAsia" w:hAnsiTheme="minor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 w:hint="eastAsia"/>
                <w:szCs w:val="20"/>
              </w:rPr>
              <w:t>추가,</w:t>
            </w:r>
            <w:r w:rsidRPr="004668F7">
              <w:rPr>
                <w:rFonts w:asciiTheme="minorEastAsia" w:hAnsiTheme="minor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 w:hint="eastAsia"/>
                <w:szCs w:val="20"/>
              </w:rPr>
              <w:t>변경계약서 포함)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하도급계약확인 서면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감액서면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기술자료 제공 요구서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목적물 수령증명서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검사결과 통지서</w:t>
            </w:r>
          </w:p>
          <w:p w:rsidR="003E12EF" w:rsidRPr="004668F7" w:rsidRDefault="003E12EF" w:rsidP="003E12EF">
            <w:pPr>
              <w:numPr>
                <w:ilvl w:val="3"/>
                <w:numId w:val="4"/>
              </w:numPr>
              <w:wordWrap/>
              <w:spacing w:after="0" w:line="360" w:lineRule="exact"/>
              <w:ind w:left="559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계약변경 내역 통지서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979"/>
        </w:trPr>
        <w:tc>
          <w:tcPr>
            <w:tcW w:w="172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2. </w:t>
            </w:r>
            <w:r w:rsidRPr="004668F7">
              <w:rPr>
                <w:rFonts w:asciiTheme="minorEastAsia" w:hAnsiTheme="minorEastAsia" w:hint="eastAsia"/>
                <w:szCs w:val="20"/>
              </w:rPr>
              <w:t>하도급대금 지급</w:t>
            </w:r>
          </w:p>
        </w:tc>
        <w:tc>
          <w:tcPr>
            <w:tcW w:w="506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- 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목적물 수령일(마감일)부터 </w:t>
            </w:r>
            <w:r w:rsidRPr="004668F7">
              <w:rPr>
                <w:rFonts w:asciiTheme="minorEastAsia" w:hAnsiTheme="minorEastAsia"/>
                <w:szCs w:val="20"/>
              </w:rPr>
              <w:t>60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일 이내 현금 또는 어음대체결제수단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상환기일을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/>
                <w:szCs w:val="20"/>
              </w:rPr>
              <w:t>60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일이내로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하여대금을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지급하였는가?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691"/>
        </w:trPr>
        <w:tc>
          <w:tcPr>
            <w:tcW w:w="1728" w:type="dxa"/>
            <w:vMerge/>
            <w:tcBorders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- 발주자로부터 받은 현금비율 이상으로 지급하였는가?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971"/>
        </w:trPr>
        <w:tc>
          <w:tcPr>
            <w:tcW w:w="1728" w:type="dxa"/>
            <w:vMerge/>
            <w:tcBorders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- 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어음대체결제수단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상환기일을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4668F7">
              <w:rPr>
                <w:rFonts w:asciiTheme="minorEastAsia" w:hAnsiTheme="minorEastAsia"/>
                <w:szCs w:val="20"/>
              </w:rPr>
              <w:t>60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일을 초과하여 지급한 경우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공정위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고시 이율로 어음대체결제 수수료를 지급하였는가?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681"/>
        </w:trPr>
        <w:tc>
          <w:tcPr>
            <w:tcW w:w="1728" w:type="dxa"/>
            <w:vMerge/>
            <w:tcBorders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>- 60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일을 초과하여 대금을 지급한 경우 </w:t>
            </w:r>
            <w:proofErr w:type="spellStart"/>
            <w:r w:rsidRPr="004668F7">
              <w:rPr>
                <w:rFonts w:asciiTheme="minorEastAsia" w:hAnsiTheme="minorEastAsia" w:hint="eastAsia"/>
                <w:szCs w:val="20"/>
              </w:rPr>
              <w:t>공정위</w:t>
            </w:r>
            <w:proofErr w:type="spellEnd"/>
            <w:r w:rsidRPr="004668F7">
              <w:rPr>
                <w:rFonts w:asciiTheme="minorEastAsia" w:hAnsiTheme="minorEastAsia" w:hint="eastAsia"/>
                <w:szCs w:val="20"/>
              </w:rPr>
              <w:t xml:space="preserve"> 고시 이율로 지연이자를 지급하였는가?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725"/>
        </w:trPr>
        <w:tc>
          <w:tcPr>
            <w:tcW w:w="1728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- 발주자로부터 받은 선급금의 비율 이상으로 지급하였는가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701"/>
        </w:trPr>
        <w:tc>
          <w:tcPr>
            <w:tcW w:w="172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ind w:leftChars="9" w:left="18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3. 하자보수 책임 부당 전가</w:t>
            </w:r>
          </w:p>
        </w:tc>
        <w:tc>
          <w:tcPr>
            <w:tcW w:w="506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- </w:t>
            </w:r>
            <w:r w:rsidRPr="004668F7">
              <w:rPr>
                <w:rFonts w:asciiTheme="minorEastAsia" w:hAnsiTheme="minorEastAsia" w:cs="Arial" w:hint="eastAsia"/>
                <w:kern w:val="0"/>
                <w:szCs w:val="20"/>
              </w:rPr>
              <w:t>하자원인 규명 주체,</w:t>
            </w:r>
            <w:r w:rsidRPr="004668F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Pr="004668F7">
              <w:rPr>
                <w:rFonts w:asciiTheme="minorEastAsia" w:hAnsiTheme="minorEastAsia" w:cs="Arial" w:hint="eastAsia"/>
                <w:kern w:val="0"/>
                <w:szCs w:val="20"/>
              </w:rPr>
              <w:t>책임부담비율 등을 부당하게 규정하였는가?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994"/>
        </w:trPr>
        <w:tc>
          <w:tcPr>
            <w:tcW w:w="1728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ind w:leftChars="50"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cs="Arial"/>
                <w:kern w:val="0"/>
                <w:szCs w:val="20"/>
              </w:rPr>
              <w:t xml:space="preserve">- </w:t>
            </w:r>
            <w:r w:rsidRPr="004668F7">
              <w:rPr>
                <w:rFonts w:asciiTheme="minorEastAsia" w:hAnsiTheme="minorEastAsia" w:cs="Arial" w:hint="eastAsia"/>
                <w:kern w:val="0"/>
                <w:szCs w:val="20"/>
              </w:rPr>
              <w:t>발주자,</w:t>
            </w:r>
            <w:r w:rsidRPr="004668F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Pr="004668F7">
              <w:rPr>
                <w:rFonts w:asciiTheme="minorEastAsia" w:hAnsiTheme="minorEastAsia" w:cs="Arial" w:hint="eastAsia"/>
                <w:kern w:val="0"/>
                <w:szCs w:val="20"/>
              </w:rPr>
              <w:t>원사업자의 귀책사유이거나 하자원인이 불명확한 경우 수급사업자에게 하자 보수 책임을 전가하였는가</w:t>
            </w:r>
            <w:r w:rsidRPr="004668F7">
              <w:rPr>
                <w:rFonts w:asciiTheme="minorEastAsia" w:hAnsiTheme="minorEastAsia" w:cs="Arial"/>
                <w:kern w:val="0"/>
                <w:szCs w:val="20"/>
              </w:rPr>
              <w:t>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660"/>
        </w:trPr>
        <w:tc>
          <w:tcPr>
            <w:tcW w:w="1728" w:type="dxa"/>
            <w:vMerge w:val="restart"/>
            <w:tcBorders>
              <w:left w:val="double" w:sz="4" w:space="0" w:color="auto"/>
            </w:tcBorders>
            <w:vAlign w:val="center"/>
          </w:tcPr>
          <w:p w:rsidR="003E12EF" w:rsidRPr="004668F7" w:rsidRDefault="003E12EF" w:rsidP="004B4420">
            <w:pPr>
              <w:spacing w:after="0" w:line="280" w:lineRule="exact"/>
              <w:ind w:leftChars="9" w:left="19" w:hanging="1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 w:hint="eastAsia"/>
                <w:szCs w:val="20"/>
              </w:rPr>
              <w:t>4</w:t>
            </w:r>
            <w:r w:rsidRPr="004668F7">
              <w:rPr>
                <w:rFonts w:asciiTheme="minorEastAsia" w:hAnsiTheme="minorEastAsia"/>
                <w:szCs w:val="20"/>
              </w:rPr>
              <w:t>.</w:t>
            </w:r>
            <w:r w:rsidRPr="004668F7">
              <w:rPr>
                <w:rFonts w:asciiTheme="minorEastAsia" w:hAnsiTheme="minorEastAsia" w:hint="eastAsia"/>
                <w:szCs w:val="20"/>
              </w:rPr>
              <w:t xml:space="preserve"> 기술유용행위</w:t>
            </w:r>
          </w:p>
        </w:tc>
        <w:tc>
          <w:tcPr>
            <w:tcW w:w="506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- </w:t>
            </w:r>
            <w:r w:rsidRPr="004668F7">
              <w:rPr>
                <w:rFonts w:asciiTheme="minorEastAsia" w:hAnsiTheme="minorEastAsia" w:hint="eastAsia"/>
                <w:szCs w:val="20"/>
              </w:rPr>
              <w:t>정당한 사유 없이 기술자료를 자기 또는 제3자에게 제공하도록 강요하거나 취득하였는가</w:t>
            </w:r>
            <w:r w:rsidRPr="004668F7">
              <w:rPr>
                <w:rFonts w:asciiTheme="minorEastAsia" w:hAnsiTheme="minorEastAsia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3E12EF" w:rsidRPr="004668F7" w:rsidTr="004B4420">
        <w:trPr>
          <w:trHeight w:val="655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ind w:leftChars="9" w:left="19" w:hanging="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360" w:lineRule="exact"/>
              <w:ind w:left="200" w:hangingChars="100" w:hanging="200"/>
              <w:jc w:val="left"/>
              <w:rPr>
                <w:rFonts w:asciiTheme="minorEastAsia" w:hAnsiTheme="minorEastAsia"/>
                <w:szCs w:val="20"/>
              </w:rPr>
            </w:pPr>
            <w:r w:rsidRPr="004668F7">
              <w:rPr>
                <w:rFonts w:asciiTheme="minorEastAsia" w:hAnsiTheme="minorEastAsia"/>
                <w:szCs w:val="20"/>
              </w:rPr>
              <w:t xml:space="preserve">- </w:t>
            </w:r>
            <w:r w:rsidRPr="004668F7">
              <w:rPr>
                <w:rFonts w:asciiTheme="minorEastAsia" w:hAnsiTheme="minorEastAsia" w:hint="eastAsia"/>
                <w:szCs w:val="20"/>
              </w:rPr>
              <w:t>협력업체로부터 취득한 기술자료를 자기 또는 제3자를 위하여 유용하였는가</w:t>
            </w:r>
            <w:r w:rsidRPr="004668F7">
              <w:rPr>
                <w:rFonts w:asciiTheme="minorEastAsia" w:hAnsiTheme="minorEastAsia"/>
                <w:szCs w:val="20"/>
              </w:rPr>
              <w:t>?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2EF" w:rsidRPr="004668F7" w:rsidRDefault="003E12EF" w:rsidP="004B4420">
            <w:pPr>
              <w:wordWrap/>
              <w:spacing w:after="0" w:line="28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1E042A" w:rsidRPr="003E12EF" w:rsidRDefault="003E12EF" w:rsidP="003E12EF">
      <w:pPr>
        <w:numPr>
          <w:ilvl w:val="0"/>
          <w:numId w:val="1"/>
        </w:numPr>
        <w:wordWrap/>
        <w:spacing w:after="0"/>
        <w:rPr>
          <w:rFonts w:asciiTheme="minorEastAsia" w:hAnsiTheme="minorEastAsia"/>
          <w:szCs w:val="20"/>
        </w:rPr>
      </w:pPr>
      <w:r w:rsidRPr="004668F7">
        <w:rPr>
          <w:rFonts w:asciiTheme="minorEastAsia" w:hAnsiTheme="minorEastAsia" w:hint="eastAsia"/>
          <w:szCs w:val="20"/>
        </w:rPr>
        <w:t xml:space="preserve">개별 계약금액 </w:t>
      </w:r>
      <w:r w:rsidRPr="004668F7">
        <w:rPr>
          <w:rFonts w:asciiTheme="minorEastAsia" w:hAnsiTheme="minorEastAsia"/>
          <w:szCs w:val="20"/>
        </w:rPr>
        <w:t>30</w:t>
      </w:r>
      <w:r w:rsidRPr="004668F7">
        <w:rPr>
          <w:rFonts w:asciiTheme="minorEastAsia" w:hAnsiTheme="minorEastAsia" w:hint="eastAsia"/>
          <w:szCs w:val="20"/>
        </w:rPr>
        <w:t xml:space="preserve">억원 이상의 계약 건에 대한 </w:t>
      </w:r>
      <w:r>
        <w:rPr>
          <w:rFonts w:asciiTheme="minorEastAsia" w:hAnsiTheme="minorEastAsia" w:hint="eastAsia"/>
          <w:szCs w:val="20"/>
        </w:rPr>
        <w:t>사후</w:t>
      </w:r>
      <w:r w:rsidRPr="004668F7">
        <w:rPr>
          <w:rFonts w:asciiTheme="minorEastAsia" w:hAnsiTheme="minorEastAsia" w:hint="eastAsia"/>
          <w:szCs w:val="20"/>
        </w:rPr>
        <w:t xml:space="preserve"> 심의 적용(첨부:계약 및 대금 관련 서류)</w:t>
      </w:r>
      <w:bookmarkStart w:id="0" w:name="_GoBack"/>
      <w:bookmarkEnd w:id="0"/>
    </w:p>
    <w:sectPr w:rsidR="001E042A" w:rsidRPr="003E12EF" w:rsidSect="003E12EF">
      <w:pgSz w:w="11906" w:h="16838" w:code="9"/>
      <w:pgMar w:top="567" w:right="1134" w:bottom="709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971"/>
    <w:multiLevelType w:val="hybridMultilevel"/>
    <w:tmpl w:val="DC623F1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EB2327"/>
    <w:multiLevelType w:val="hybridMultilevel"/>
    <w:tmpl w:val="7F567D70"/>
    <w:lvl w:ilvl="0" w:tplc="BE90287C">
      <w:start w:val="3"/>
      <w:numFmt w:val="bullet"/>
      <w:lvlText w:val="※"/>
      <w:lvlJc w:val="left"/>
      <w:pPr>
        <w:ind w:left="67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" w15:restartNumberingAfterBreak="0">
    <w:nsid w:val="4C366AAA"/>
    <w:multiLevelType w:val="hybridMultilevel"/>
    <w:tmpl w:val="98BAAD2C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3" w15:restartNumberingAfterBreak="0">
    <w:nsid w:val="5E066406"/>
    <w:multiLevelType w:val="hybridMultilevel"/>
    <w:tmpl w:val="7A34A78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F"/>
    <w:rsid w:val="001E042A"/>
    <w:rsid w:val="003E12EF"/>
    <w:rsid w:val="009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87A26-39BA-443D-8826-251C3F4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김중기(kim choungki)</dc:creator>
  <cp:keywords/>
  <dc:description/>
  <cp:lastModifiedBy>김중기(kim choungki)</cp:lastModifiedBy>
  <cp:revision>1</cp:revision>
  <dcterms:created xsi:type="dcterms:W3CDTF">2018-11-06T01:41:00Z</dcterms:created>
  <dcterms:modified xsi:type="dcterms:W3CDTF">2018-11-06T01:43:00Z</dcterms:modified>
</cp:coreProperties>
</file>